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6" w:rsidRPr="00A83B76" w:rsidRDefault="008F5B0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3B76">
        <w:rPr>
          <w:rFonts w:ascii="Arial" w:hAnsi="Arial" w:cs="Arial"/>
          <w:b/>
          <w:sz w:val="28"/>
          <w:szCs w:val="28"/>
        </w:rPr>
        <w:t>Zahl der Flüchtlinge/Asylbewerber im Stadtgebiet Schwandorf</w:t>
      </w:r>
    </w:p>
    <w:p w:rsidR="00B70B28" w:rsidRDefault="008F5B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Aktueller Stand am 01. März 2016</w:t>
      </w:r>
      <w:r w:rsidR="00A83B76">
        <w:rPr>
          <w:rFonts w:ascii="Arial" w:hAnsi="Arial" w:cs="Arial"/>
          <w:sz w:val="28"/>
          <w:szCs w:val="28"/>
        </w:rPr>
        <w:t xml:space="preserve"> (Anlass Bürgerversammlung)</w:t>
      </w:r>
      <w:r>
        <w:rPr>
          <w:rFonts w:ascii="Arial" w:hAnsi="Arial" w:cs="Arial"/>
          <w:sz w:val="28"/>
          <w:szCs w:val="28"/>
        </w:rPr>
        <w:t>:</w:t>
      </w:r>
    </w:p>
    <w:p w:rsidR="008F5B06" w:rsidRDefault="008F5B06" w:rsidP="008F5B0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dezentral in Wohnhäusern und Wohnungen</w:t>
      </w:r>
    </w:p>
    <w:p w:rsidR="008F5B06" w:rsidRDefault="008F5B06" w:rsidP="008F5B0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(Zuständigkeit LRA SAD, Ausländeramt)           375 Personen</w:t>
      </w:r>
    </w:p>
    <w:p w:rsidR="008F5B06" w:rsidRDefault="008F5B06" w:rsidP="008F5B0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unbegleitet minderjährige Flüchtlinge</w:t>
      </w:r>
    </w:p>
    <w:p w:rsidR="008F5B06" w:rsidRDefault="008F5B06" w:rsidP="008F5B0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(Zuständigkeit LRA SAD, Kreisjugendamt)           61 Personen</w:t>
      </w:r>
    </w:p>
    <w:p w:rsidR="008F5B06" w:rsidRDefault="008F5B06" w:rsidP="008F5B0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Gemeinschaftsunterkunft Dachelhofen</w:t>
      </w:r>
    </w:p>
    <w:p w:rsidR="008F5B06" w:rsidRDefault="008F5B06" w:rsidP="008F5B06">
      <w:pPr>
        <w:pStyle w:val="Listenabsatz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(Zuständigkeit Regierung d. Oberpfalz)                </w:t>
      </w:r>
      <w:r w:rsidR="00AE37B1">
        <w:rPr>
          <w:rFonts w:ascii="Arial" w:hAnsi="Arial" w:cs="Arial"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 xml:space="preserve"> Personen</w:t>
      </w:r>
    </w:p>
    <w:p w:rsidR="008F5B06" w:rsidRDefault="008F5B06" w:rsidP="008F5B06">
      <w:pPr>
        <w:pStyle w:val="Listenabsatz"/>
        <w:rPr>
          <w:rFonts w:ascii="Arial" w:hAnsi="Arial" w:cs="Arial"/>
          <w:sz w:val="28"/>
          <w:szCs w:val="28"/>
        </w:rPr>
      </w:pPr>
    </w:p>
    <w:p w:rsidR="008F5B06" w:rsidRDefault="008F5B06" w:rsidP="008F5B0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Zwischensumme:                    </w:t>
      </w:r>
      <w:r w:rsidR="00AE37B1">
        <w:rPr>
          <w:rFonts w:ascii="Arial" w:hAnsi="Arial" w:cs="Arial"/>
          <w:sz w:val="28"/>
          <w:szCs w:val="28"/>
        </w:rPr>
        <w:t xml:space="preserve">                             499</w:t>
      </w:r>
      <w:r>
        <w:rPr>
          <w:rFonts w:ascii="Arial" w:hAnsi="Arial" w:cs="Arial"/>
          <w:sz w:val="28"/>
          <w:szCs w:val="28"/>
        </w:rPr>
        <w:t xml:space="preserve"> Personen</w:t>
      </w:r>
    </w:p>
    <w:p w:rsidR="008F5B06" w:rsidRDefault="008F5B06" w:rsidP="008F5B06">
      <w:pPr>
        <w:rPr>
          <w:rFonts w:ascii="Arial" w:hAnsi="Arial" w:cs="Arial"/>
          <w:sz w:val="28"/>
          <w:szCs w:val="28"/>
        </w:rPr>
      </w:pPr>
    </w:p>
    <w:p w:rsidR="008F5B06" w:rsidRDefault="008F5B06" w:rsidP="008F5B0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Erstaufnahmeeinrichtung Meiler-Halle</w:t>
      </w:r>
    </w:p>
    <w:p w:rsidR="00A83B76" w:rsidRDefault="00A83B76" w:rsidP="00A83B7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Zuständigkeit  Regierung d. </w:t>
      </w:r>
      <w:proofErr w:type="spellStart"/>
      <w:r>
        <w:rPr>
          <w:rFonts w:ascii="Arial" w:hAnsi="Arial" w:cs="Arial"/>
          <w:sz w:val="28"/>
          <w:szCs w:val="28"/>
        </w:rPr>
        <w:t>Opf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83B76" w:rsidRDefault="008F5B06" w:rsidP="008F5B06">
      <w:pPr>
        <w:pStyle w:val="Listenabsatz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(vorübergehender Aufenthalt</w:t>
      </w:r>
      <w:r w:rsidR="00A83B76">
        <w:rPr>
          <w:rFonts w:ascii="Arial" w:hAnsi="Arial" w:cs="Arial"/>
          <w:sz w:val="28"/>
          <w:szCs w:val="28"/>
        </w:rPr>
        <w:t xml:space="preserve">)                         </w:t>
      </w:r>
      <w:r w:rsidR="00AE37B1">
        <w:rPr>
          <w:rFonts w:ascii="Arial" w:hAnsi="Arial" w:cs="Arial"/>
          <w:sz w:val="28"/>
          <w:szCs w:val="28"/>
        </w:rPr>
        <w:t xml:space="preserve">     281</w:t>
      </w:r>
      <w:r w:rsidR="00A83B76">
        <w:rPr>
          <w:rFonts w:ascii="Arial" w:hAnsi="Arial" w:cs="Arial"/>
          <w:sz w:val="28"/>
          <w:szCs w:val="28"/>
        </w:rPr>
        <w:t xml:space="preserve"> Personen</w:t>
      </w:r>
    </w:p>
    <w:p w:rsidR="00A83B76" w:rsidRDefault="00A83B76" w:rsidP="008F5B06">
      <w:pPr>
        <w:pStyle w:val="Listenabsatz"/>
        <w:rPr>
          <w:rFonts w:ascii="Arial" w:hAnsi="Arial" w:cs="Arial"/>
          <w:sz w:val="28"/>
          <w:szCs w:val="28"/>
        </w:rPr>
      </w:pPr>
    </w:p>
    <w:p w:rsidR="00A83B76" w:rsidRDefault="00A83B76" w:rsidP="008F5B06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 gesamt:                                                    7</w:t>
      </w:r>
      <w:r w:rsidR="00AE37B1">
        <w:rPr>
          <w:rFonts w:ascii="Arial" w:hAnsi="Arial" w:cs="Arial"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t xml:space="preserve"> Personen</w:t>
      </w:r>
    </w:p>
    <w:p w:rsidR="00A83B76" w:rsidRDefault="00A83B76" w:rsidP="00A83B76">
      <w:pPr>
        <w:rPr>
          <w:rFonts w:ascii="Arial" w:hAnsi="Arial" w:cs="Arial"/>
          <w:sz w:val="28"/>
          <w:szCs w:val="28"/>
        </w:rPr>
      </w:pPr>
    </w:p>
    <w:p w:rsidR="00A83B76" w:rsidRDefault="00A83B76" w:rsidP="00A83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Bau (Inbetriebnahme voraussichtlich Mitte 2016)</w:t>
      </w:r>
      <w:r w:rsidRPr="00A83B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befindet sich eine Gemeinschaftsunterkunft an der </w:t>
      </w:r>
      <w:proofErr w:type="spellStart"/>
      <w:r>
        <w:rPr>
          <w:rFonts w:ascii="Arial" w:hAnsi="Arial" w:cs="Arial"/>
          <w:sz w:val="28"/>
          <w:szCs w:val="28"/>
        </w:rPr>
        <w:t>Eglseer</w:t>
      </w:r>
      <w:proofErr w:type="spellEnd"/>
      <w:r>
        <w:rPr>
          <w:rFonts w:ascii="Arial" w:hAnsi="Arial" w:cs="Arial"/>
          <w:sz w:val="28"/>
          <w:szCs w:val="28"/>
        </w:rPr>
        <w:t xml:space="preserve"> Straße (ehemaliges Gelände Autohaus </w:t>
      </w:r>
      <w:proofErr w:type="spellStart"/>
      <w:r>
        <w:rPr>
          <w:rFonts w:ascii="Arial" w:hAnsi="Arial" w:cs="Arial"/>
          <w:sz w:val="28"/>
          <w:szCs w:val="28"/>
        </w:rPr>
        <w:t>Wollenschläger</w:t>
      </w:r>
      <w:proofErr w:type="spellEnd"/>
      <w:r>
        <w:rPr>
          <w:rFonts w:ascii="Arial" w:hAnsi="Arial" w:cs="Arial"/>
          <w:sz w:val="28"/>
          <w:szCs w:val="28"/>
        </w:rPr>
        <w:t>/jetziger Eigentümer Autoverleih Buchbinder, Regensburg), vorgesehen sind Plätze für maximal 150 Personen.</w:t>
      </w:r>
    </w:p>
    <w:p w:rsidR="008F5B06" w:rsidRPr="00A83B76" w:rsidRDefault="008F5B06" w:rsidP="00A83B76">
      <w:pPr>
        <w:rPr>
          <w:rFonts w:ascii="Arial" w:hAnsi="Arial" w:cs="Arial"/>
          <w:sz w:val="28"/>
          <w:szCs w:val="28"/>
        </w:rPr>
      </w:pPr>
      <w:r w:rsidRPr="00A83B76">
        <w:rPr>
          <w:rFonts w:ascii="Arial" w:hAnsi="Arial" w:cs="Arial"/>
          <w:sz w:val="28"/>
          <w:szCs w:val="28"/>
        </w:rPr>
        <w:t xml:space="preserve">               </w:t>
      </w:r>
    </w:p>
    <w:sectPr w:rsidR="008F5B06" w:rsidRPr="00A83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FB3"/>
    <w:multiLevelType w:val="hybridMultilevel"/>
    <w:tmpl w:val="4620C01C"/>
    <w:lvl w:ilvl="0" w:tplc="093A4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6"/>
    <w:rsid w:val="007B7257"/>
    <w:rsid w:val="008F5B06"/>
    <w:rsid w:val="00A83B76"/>
    <w:rsid w:val="00AE37B1"/>
    <w:rsid w:val="00B43A1E"/>
    <w:rsid w:val="00B70B28"/>
    <w:rsid w:val="00C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Schwandorf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Mulzer Lothar</dc:creator>
  <cp:lastModifiedBy>Jugendtreff</cp:lastModifiedBy>
  <cp:revision>2</cp:revision>
  <cp:lastPrinted>2016-03-01T15:05:00Z</cp:lastPrinted>
  <dcterms:created xsi:type="dcterms:W3CDTF">2016-03-03T08:37:00Z</dcterms:created>
  <dcterms:modified xsi:type="dcterms:W3CDTF">2016-03-03T08:37:00Z</dcterms:modified>
</cp:coreProperties>
</file>